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E1" w:rsidRDefault="003712F4">
      <w:pPr>
        <w:pStyle w:val="11"/>
        <w:keepNext/>
        <w:keepLines/>
        <w:shd w:val="clear" w:color="auto" w:fill="auto"/>
        <w:ind w:firstLine="0"/>
      </w:pPr>
      <w:bookmarkStart w:id="0" w:name="bookmark2"/>
      <w:bookmarkStart w:id="1" w:name="bookmark3"/>
      <w:r>
        <w:t>Перечень модели (модификации) КСА, которые могут быть доработаны</w:t>
      </w:r>
      <w:r>
        <w:br/>
        <w:t>заявителями до соответствия новым требованиям к КСА</w:t>
      </w:r>
      <w:bookmarkEnd w:id="0"/>
      <w:bookmarkEnd w:id="1"/>
    </w:p>
    <w:p w:rsidR="00A90AE1" w:rsidRDefault="003712F4" w:rsidP="00DE7F7D">
      <w:pPr>
        <w:pStyle w:val="11"/>
        <w:keepNext/>
        <w:keepLines/>
        <w:shd w:val="clear" w:color="auto" w:fill="auto"/>
        <w:ind w:firstLine="540"/>
      </w:pPr>
      <w:bookmarkStart w:id="2" w:name="bookmark4"/>
      <w:bookmarkStart w:id="3" w:name="bookmark5"/>
      <w:bookmarkStart w:id="4" w:name="_GoBack"/>
      <w:bookmarkEnd w:id="4"/>
      <w:r>
        <w:t>(по состоянию на 25.07.2023)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128"/>
        <w:gridCol w:w="2698"/>
        <w:gridCol w:w="1411"/>
        <w:gridCol w:w="1426"/>
        <w:gridCol w:w="2270"/>
      </w:tblGrid>
      <w:tr w:rsidR="00A90AE1">
        <w:trPr>
          <w:trHeight w:hRule="exact" w:val="16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 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в </w:t>
            </w:r>
            <w:proofErr w:type="spellStart"/>
            <w:r>
              <w:rPr>
                <w:b/>
                <w:bCs/>
                <w:sz w:val="24"/>
                <w:szCs w:val="24"/>
              </w:rPr>
              <w:t>Госр</w:t>
            </w:r>
            <w:proofErr w:type="gramStart"/>
            <w:r>
              <w:rPr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естре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модели (модификации) КСА заявителя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Обозначе</w:t>
            </w:r>
            <w:r>
              <w:rPr>
                <w:b/>
                <w:bCs/>
                <w:sz w:val="24"/>
                <w:szCs w:val="24"/>
              </w:rPr>
              <w:softHyphen/>
              <w:t>ние версии програм</w:t>
            </w:r>
            <w:r>
              <w:rPr>
                <w:b/>
                <w:bCs/>
                <w:sz w:val="24"/>
                <w:szCs w:val="24"/>
              </w:rPr>
              <w:softHyphen/>
              <w:t>много обеспече</w:t>
            </w:r>
            <w:r>
              <w:rPr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</w:t>
            </w:r>
            <w:r>
              <w:rPr>
                <w:b/>
                <w:bCs/>
                <w:sz w:val="24"/>
                <w:szCs w:val="24"/>
              </w:rPr>
              <w:softHyphen/>
              <w:t>мые сроки доработки (месяц, год)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</w:tr>
      <w:tr w:rsidR="00A90AE1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90AE1">
        <w:trPr>
          <w:trHeight w:hRule="exact" w:val="283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1.Автономные (18)</w:t>
            </w:r>
          </w:p>
        </w:tc>
      </w:tr>
      <w:tr w:rsidR="00A90AE1">
        <w:trPr>
          <w:trHeight w:hRule="exact" w:val="259"/>
          <w:jc w:val="center"/>
        </w:trPr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left="36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 Портативные (17)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1.1.67*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  <w:r>
              <w:t>/КСАТ-04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3.0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1.1.71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ОКА МК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02.17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03.2024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ООО “ПРИБОРСЕРВИС”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1.1.72**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МИНИКА 1102МИК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770-00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1.1.73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ЭКР 2102МИК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771-00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/>
        </w:tc>
      </w:tr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1.1.74*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Миника</w:t>
            </w:r>
            <w:proofErr w:type="spellEnd"/>
            <w:r>
              <w:t xml:space="preserve"> 1102Ф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809-00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/>
        </w:tc>
      </w:tr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1.1.78*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КАСБИ-03МФ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v8.0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A90AE1">
        <w:trPr>
          <w:trHeight w:hRule="exact" w:val="2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1.1.80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БСТ-микро-Ф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6.0РБ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ОАО «</w:t>
            </w:r>
            <w:proofErr w:type="spellStart"/>
            <w:r>
              <w:t>Белсчёттехника</w:t>
            </w:r>
            <w:proofErr w:type="spellEnd"/>
            <w:r>
              <w:t>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8.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1.1.81**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МТТ-110Ф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8.0РБ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ОАО «ТОРГТЕХНИКА»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9.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1.1.82*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  <w:r>
              <w:t>/КСАТ-04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3.1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10.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1.1.84**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МИНИКА 1105МИК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769-00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1.1.85**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МТТ-101Ф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6.0РБ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ОАО «ТОРГТЕХНИКА»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1.1.86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Меркурий-180Ф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180BY30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1.1.87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Меркурий-185Ф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185BY300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1.1.88*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КАСБИ-03МФ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v8.1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A90AE1">
        <w:trPr>
          <w:trHeight w:hRule="exact" w:val="2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БСТ-микро-МК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1.0РБ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ОАО «</w:t>
            </w:r>
            <w:proofErr w:type="spellStart"/>
            <w:r>
              <w:t>Белсчёттехника</w:t>
            </w:r>
            <w:proofErr w:type="spellEnd"/>
            <w:r>
              <w:t>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1.1.90*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БелТАКС</w:t>
            </w:r>
            <w:proofErr w:type="spellEnd"/>
            <w:r>
              <w:t>/КСАТ-04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3.2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40"/>
              <w:jc w:val="both"/>
            </w:pPr>
            <w:r>
              <w:t>17.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1.1.92*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КАСБИ-03МФ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v8.2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«Рамок»</w:t>
            </w:r>
          </w:p>
        </w:tc>
      </w:tr>
      <w:tr w:rsidR="00A90AE1">
        <w:trPr>
          <w:trHeight w:hRule="exact" w:val="254"/>
          <w:jc w:val="center"/>
        </w:trPr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left="36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1.2. </w:t>
            </w:r>
            <w:proofErr w:type="gramStart"/>
            <w:r>
              <w:rPr>
                <w:b/>
                <w:bCs/>
                <w:sz w:val="22"/>
                <w:szCs w:val="22"/>
              </w:rPr>
              <w:t>Стационарные (1</w:t>
            </w:r>
            <w:proofErr w:type="gramEnd"/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1.2.7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ОКА-102К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07.16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07.2024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ООО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rPr>
                <w:i/>
                <w:iCs/>
              </w:rPr>
              <w:t>“</w:t>
            </w:r>
            <w:r>
              <w:t>ПРИБОРСЕРВИС</w:t>
            </w:r>
            <w:r>
              <w:rPr>
                <w:i/>
                <w:iCs/>
              </w:rPr>
              <w:t>”</w:t>
            </w:r>
          </w:p>
        </w:tc>
      </w:tr>
      <w:tr w:rsidR="00A90AE1">
        <w:trPr>
          <w:trHeight w:hRule="exact" w:val="288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Системные (35)</w:t>
            </w:r>
          </w:p>
        </w:tc>
      </w:tr>
      <w:tr w:rsidR="00A90AE1">
        <w:trPr>
          <w:trHeight w:hRule="exact" w:val="259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2.1. Пассивные портативные (5)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2.1.25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SENTO LAN 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ОДО «НТС»</w:t>
            </w:r>
          </w:p>
        </w:tc>
      </w:tr>
      <w:tr w:rsidR="00A90AE1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2.1.32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Билетопечатающая машина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 xml:space="preserve">«PS </w:t>
            </w:r>
            <w:r>
              <w:t>ПБПМ» 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июнь-июль</w:t>
            </w:r>
          </w:p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«ПРОФИСЕРВ»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2.1.34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SENTO LAN 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2.1.35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Меркурий-185Ф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185BY301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  <w:r>
              <w:softHyphen/>
            </w:r>
          </w:p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04.2024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240"/>
              <w:jc w:val="both"/>
            </w:pPr>
            <w: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2.1.38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</w:pPr>
            <w:proofErr w:type="spellStart"/>
            <w:r>
              <w:t>БелТАКС</w:t>
            </w:r>
            <w:proofErr w:type="spellEnd"/>
            <w:r>
              <w:t>/КСА-07 АРМАТ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2.0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360"/>
              <w:jc w:val="both"/>
            </w:pPr>
            <w:r>
              <w:t>12.2023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 «Альтернативные технологии»</w:t>
            </w:r>
          </w:p>
        </w:tc>
      </w:tr>
    </w:tbl>
    <w:p w:rsidR="00A90AE1" w:rsidRDefault="003712F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128"/>
        <w:gridCol w:w="2698"/>
        <w:gridCol w:w="1416"/>
        <w:gridCol w:w="1704"/>
        <w:gridCol w:w="1987"/>
      </w:tblGrid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</w:tr>
      <w:tr w:rsidR="00A90AE1">
        <w:trPr>
          <w:trHeight w:hRule="exact" w:val="259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2.2. Пассивные стационарные (5)</w:t>
            </w:r>
          </w:p>
        </w:tc>
      </w:tr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2.2.58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Титан-А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3.0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04.2024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2.2.59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Титан-Плюс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04.2024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2.2.61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Титан-А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04.2024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2.2.62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POS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(исполнение </w:t>
            </w:r>
            <w:r>
              <w:rPr>
                <w:lang w:val="en-US" w:eastAsia="en-US" w:bidi="en-US"/>
              </w:rPr>
              <w:t>LND</w:t>
            </w:r>
            <w:r w:rsidRPr="003712F4">
              <w:rPr>
                <w:lang w:eastAsia="en-US" w:bidi="en-US"/>
              </w:rPr>
              <w:t>,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>версия ядра 2.2.1)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Profit 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 xml:space="preserve">октябрь </w:t>
            </w:r>
            <w:r>
              <w:rPr>
                <w:lang w:val="en-US" w:eastAsia="en-US" w:bidi="en-US"/>
              </w:rPr>
              <w:t xml:space="preserve">- </w:t>
            </w:r>
            <w:r>
              <w:t>декабрь</w:t>
            </w:r>
          </w:p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>«ПРОФИСЕРВ»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2.2.63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Титан-М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04.2024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A90AE1">
        <w:trPr>
          <w:trHeight w:hRule="exact" w:val="494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2.3. </w:t>
            </w:r>
            <w:proofErr w:type="gramStart"/>
            <w:r>
              <w:rPr>
                <w:b/>
                <w:bCs/>
                <w:sz w:val="22"/>
                <w:szCs w:val="22"/>
              </w:rPr>
              <w:t>Активные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КСА, </w:t>
            </w:r>
            <w:r>
              <w:rPr>
                <w:b/>
                <w:bCs/>
                <w:sz w:val="22"/>
                <w:szCs w:val="22"/>
                <w:lang w:val="en-US" w:eastAsia="en-US" w:bidi="en-US"/>
              </w:rPr>
              <w:t>POS</w:t>
            </w:r>
            <w:r>
              <w:rPr>
                <w:b/>
                <w:bCs/>
                <w:sz w:val="22"/>
                <w:szCs w:val="22"/>
              </w:rPr>
              <w:t>-терминалы с пакетами прикладных программ (ППП) - 7</w:t>
            </w:r>
          </w:p>
        </w:tc>
      </w:tr>
      <w:tr w:rsidR="00A90AE1">
        <w:trPr>
          <w:trHeight w:hRule="exact" w:val="1387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Кассовый терминал «БИС 2000» (исполнение с блоком энергонезависимой памяти БЭП-2.3, программное обеспечение версии 1.0) с ППП (7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«Саммит</w:t>
            </w:r>
          </w:p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Текнолоджиз</w:t>
            </w:r>
            <w:proofErr w:type="spellEnd"/>
            <w:r>
              <w:t>»</w:t>
            </w:r>
          </w:p>
        </w:tc>
      </w:tr>
      <w:tr w:rsidR="00A90AE1">
        <w:trPr>
          <w:trHeight w:hRule="exact" w:val="9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2.3.36.2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АРМ кассира, оператора 9.0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УП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>«Производственное объединение</w:t>
            </w:r>
          </w:p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Белоруснефть</w:t>
            </w:r>
            <w:proofErr w:type="spellEnd"/>
            <w:r>
              <w:t>»</w:t>
            </w:r>
          </w:p>
        </w:tc>
      </w:tr>
      <w:tr w:rsidR="00A90AE1">
        <w:trPr>
          <w:trHeight w:hRule="exact" w:val="10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spacing w:line="276" w:lineRule="auto"/>
            </w:pP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POS</w:t>
            </w:r>
            <w:r w:rsidRPr="003712F4">
              <w:rPr>
                <w:lang w:eastAsia="en-US" w:bidi="en-US"/>
              </w:rPr>
              <w:t xml:space="preserve">» </w:t>
            </w:r>
            <w:r>
              <w:t xml:space="preserve">(исполнение с блоком фискальной памяти </w:t>
            </w:r>
            <w:r>
              <w:rPr>
                <w:lang w:val="en-US" w:eastAsia="en-US" w:bidi="en-US"/>
              </w:rPr>
              <w:t>BFP</w:t>
            </w:r>
            <w:r w:rsidRPr="003712F4">
              <w:rPr>
                <w:lang w:eastAsia="en-US" w:bidi="en-US"/>
              </w:rPr>
              <w:t>2013-</w:t>
            </w:r>
            <w:r>
              <w:rPr>
                <w:lang w:val="en-US" w:eastAsia="en-US" w:bidi="en-US"/>
              </w:rPr>
              <w:t>BY</w:t>
            </w:r>
            <w:r w:rsidRPr="003712F4">
              <w:rPr>
                <w:lang w:eastAsia="en-US" w:bidi="en-US"/>
              </w:rPr>
              <w:t xml:space="preserve">)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ППП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 xml:space="preserve"> </w:t>
            </w:r>
            <w:r>
              <w:t>Торговля+» версии 1.5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 xml:space="preserve">октябрь </w:t>
            </w:r>
            <w:r>
              <w:rPr>
                <w:lang w:val="en-US" w:eastAsia="en-US" w:bidi="en-US"/>
              </w:rPr>
              <w:t xml:space="preserve">- </w:t>
            </w:r>
            <w:r>
              <w:t xml:space="preserve">декабрь </w:t>
            </w:r>
            <w:r>
              <w:rPr>
                <w:lang w:val="en-US" w:eastAsia="en-US" w:bidi="en-US"/>
              </w:rPr>
              <w:t xml:space="preserve">2023 </w:t>
            </w:r>
            <w:r>
              <w:t>г.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ООО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>«ПРОФИСЕРВ»</w:t>
            </w:r>
          </w:p>
        </w:tc>
      </w:tr>
      <w:tr w:rsidR="00A90AE1">
        <w:trPr>
          <w:trHeight w:hRule="exact" w:val="10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spacing w:line="276" w:lineRule="auto"/>
            </w:pP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POS</w:t>
            </w:r>
            <w:r w:rsidRPr="003712F4">
              <w:rPr>
                <w:lang w:eastAsia="en-US" w:bidi="en-US"/>
              </w:rPr>
              <w:t xml:space="preserve">» </w:t>
            </w:r>
            <w:r>
              <w:t xml:space="preserve">(исполнение с блоком фискальной памяти </w:t>
            </w:r>
            <w:r>
              <w:rPr>
                <w:lang w:val="en-US" w:eastAsia="en-US" w:bidi="en-US"/>
              </w:rPr>
              <w:t>FM</w:t>
            </w:r>
            <w:r w:rsidRPr="003712F4">
              <w:rPr>
                <w:lang w:eastAsia="en-US" w:bidi="en-US"/>
              </w:rPr>
              <w:t xml:space="preserve">1402)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ППП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 xml:space="preserve"> </w:t>
            </w:r>
            <w:r>
              <w:t>Торговля+» версии 1.5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 xml:space="preserve">октябрь </w:t>
            </w:r>
            <w:r>
              <w:rPr>
                <w:lang w:val="en-US" w:eastAsia="en-US" w:bidi="en-US"/>
              </w:rPr>
              <w:t xml:space="preserve">- </w:t>
            </w:r>
            <w:r>
              <w:t xml:space="preserve">декабрь </w:t>
            </w:r>
            <w:r>
              <w:rPr>
                <w:lang w:val="en-US" w:eastAsia="en-US" w:bidi="en-US"/>
              </w:rPr>
              <w:t xml:space="preserve">2023 </w:t>
            </w:r>
            <w:r>
              <w:t>г.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Билетопечатающая машина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 xml:space="preserve">«PS </w:t>
            </w:r>
            <w:r>
              <w:t>БИМ» 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 xml:space="preserve">октябрь </w:t>
            </w:r>
            <w:r>
              <w:rPr>
                <w:lang w:val="en-US" w:eastAsia="en-US" w:bidi="en-US"/>
              </w:rPr>
              <w:t>-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 xml:space="preserve">декабрь </w:t>
            </w:r>
            <w:r>
              <w:rPr>
                <w:lang w:val="en-US" w:eastAsia="en-US" w:bidi="en-US"/>
              </w:rPr>
              <w:t xml:space="preserve">2023 </w:t>
            </w:r>
            <w:r>
              <w:t>г.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8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2.3.42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spacing w:line="276" w:lineRule="auto"/>
            </w:pPr>
            <w:r>
              <w:rPr>
                <w:lang w:val="en-US" w:eastAsia="en-US" w:bidi="en-US"/>
              </w:rPr>
              <w:t>POS</w:t>
            </w:r>
            <w:r>
              <w:t xml:space="preserve">-терминал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POS</w:t>
            </w:r>
            <w:r w:rsidRPr="003712F4">
              <w:rPr>
                <w:lang w:eastAsia="en-US" w:bidi="en-US"/>
              </w:rPr>
              <w:t xml:space="preserve">» </w:t>
            </w:r>
            <w:r>
              <w:t xml:space="preserve">(исполнение </w:t>
            </w:r>
            <w:r>
              <w:rPr>
                <w:lang w:val="en-US" w:eastAsia="en-US" w:bidi="en-US"/>
              </w:rPr>
              <w:t>ECU</w:t>
            </w:r>
            <w:r w:rsidRPr="003712F4">
              <w:rPr>
                <w:lang w:eastAsia="en-US" w:bidi="en-US"/>
              </w:rPr>
              <w:t xml:space="preserve">,)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ППП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PS</w:t>
            </w:r>
            <w:r w:rsidRPr="003712F4">
              <w:rPr>
                <w:lang w:eastAsia="en-US" w:bidi="en-US"/>
              </w:rPr>
              <w:t xml:space="preserve"> </w:t>
            </w:r>
            <w:r>
              <w:t>Торговля+» версии 2.0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2.2.0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октябрь - декабрь 2023 г.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-терминал (на базе блока управления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NTS</w:t>
            </w:r>
            <w:r w:rsidRPr="003712F4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NOVITUS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Sigma</w:t>
            </w:r>
            <w:r w:rsidRPr="003712F4">
              <w:rPr>
                <w:lang w:eastAsia="en-US" w:bidi="en-US"/>
              </w:rPr>
              <w:t xml:space="preserve"> ^-</w:t>
            </w:r>
            <w:r>
              <w:rPr>
                <w:lang w:val="en-US" w:eastAsia="en-US" w:bidi="en-US"/>
              </w:rPr>
              <w:t>online</w:t>
            </w:r>
            <w:r w:rsidRPr="003712F4">
              <w:rPr>
                <w:lang w:eastAsia="en-US" w:bidi="en-US"/>
              </w:rPr>
              <w:t xml:space="preserve">»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ППП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NT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Symphony</w:t>
            </w:r>
            <w:r w:rsidRPr="003712F4">
              <w:rPr>
                <w:lang w:eastAsia="en-US" w:bidi="en-US"/>
              </w:rPr>
              <w:t>» 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12.2023-04.2024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9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  <w:jc w:val="both"/>
            </w:pPr>
            <w:r>
              <w:t>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2.3.44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-терминал (на базе блока управления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NTS</w:t>
            </w:r>
            <w:r w:rsidRPr="003712F4">
              <w:rPr>
                <w:lang w:eastAsia="en-US" w:bidi="en-US"/>
              </w:rPr>
              <w:t xml:space="preserve">- </w:t>
            </w:r>
            <w:r>
              <w:rPr>
                <w:lang w:val="en-US" w:eastAsia="en-US" w:bidi="en-US"/>
              </w:rPr>
              <w:t>NOVITUS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Sigma</w:t>
            </w:r>
            <w:r w:rsidRPr="003712F4">
              <w:rPr>
                <w:lang w:eastAsia="en-US" w:bidi="en-US"/>
              </w:rPr>
              <w:t xml:space="preserve"> ^-</w:t>
            </w:r>
            <w:r>
              <w:rPr>
                <w:lang w:val="en-US" w:eastAsia="en-US" w:bidi="en-US"/>
              </w:rPr>
              <w:t>online</w:t>
            </w:r>
            <w:r w:rsidRPr="003712F4">
              <w:rPr>
                <w:lang w:eastAsia="en-US" w:bidi="en-US"/>
              </w:rPr>
              <w:t xml:space="preserve">»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 xml:space="preserve"> </w:t>
            </w:r>
            <w:r>
              <w:t xml:space="preserve">ППП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NT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Symphony</w:t>
            </w:r>
            <w:r w:rsidRPr="003712F4">
              <w:rPr>
                <w:lang w:eastAsia="en-US" w:bidi="en-US"/>
              </w:rPr>
              <w:t>» 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12.2023-04.2024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AE1" w:rsidRDefault="00A90AE1"/>
        </w:tc>
      </w:tr>
      <w:tr w:rsidR="00A90AE1">
        <w:trPr>
          <w:trHeight w:hRule="exact" w:val="499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2.4. Активные КСА, </w:t>
            </w:r>
            <w:r>
              <w:rPr>
                <w:b/>
                <w:bCs/>
                <w:sz w:val="22"/>
                <w:szCs w:val="22"/>
                <w:lang w:val="en-US" w:eastAsia="en-US" w:bidi="en-US"/>
              </w:rPr>
              <w:t>POS</w:t>
            </w:r>
            <w:r>
              <w:rPr>
                <w:b/>
                <w:bCs/>
                <w:sz w:val="22"/>
                <w:szCs w:val="22"/>
              </w:rPr>
              <w:t>-системы с ППП (18)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 </w:t>
            </w:r>
            <w:r>
              <w:t>115» с ППП (10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6.10.00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2.4.28.3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</w:pPr>
            <w:r>
              <w:t>«АРМ кассира, оператора»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9.1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РУП "ПО "</w:t>
            </w:r>
            <w:proofErr w:type="spellStart"/>
            <w:r>
              <w:t>Белоруснефть</w:t>
            </w:r>
            <w:proofErr w:type="spellEnd"/>
            <w:r>
              <w:t>"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 </w:t>
            </w:r>
            <w:r>
              <w:t>116» с ППП (17 поз.):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6.10.00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2.4.32.3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</w:pPr>
            <w:r>
              <w:t>«АРМ кассира, оператора»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9.1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РУП "ПО "</w:t>
            </w:r>
            <w:proofErr w:type="spellStart"/>
            <w:r>
              <w:t>Белоруснефть</w:t>
            </w:r>
            <w:proofErr w:type="spellEnd"/>
            <w:r>
              <w:t>"</w:t>
            </w:r>
          </w:p>
        </w:tc>
      </w:tr>
      <w:tr w:rsidR="00A90AE1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POS</w:t>
            </w:r>
            <w:r>
              <w:rPr>
                <w:sz w:val="22"/>
                <w:szCs w:val="22"/>
              </w:rPr>
              <w:t xml:space="preserve">-система с ФР </w:t>
            </w:r>
            <w:r w:rsidRPr="003712F4">
              <w:rPr>
                <w:sz w:val="22"/>
                <w:szCs w:val="22"/>
                <w:lang w:eastAsia="en-US" w:bidi="en-US"/>
              </w:rPr>
              <w:t>«</w:t>
            </w:r>
            <w:r>
              <w:rPr>
                <w:sz w:val="22"/>
                <w:szCs w:val="22"/>
                <w:lang w:val="en-US" w:eastAsia="en-US" w:bidi="en-US"/>
              </w:rPr>
              <w:t>Smart</w:t>
            </w:r>
          </w:p>
          <w:p w:rsidR="00A90AE1" w:rsidRDefault="003712F4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C</w:t>
            </w:r>
            <w:r w:rsidRPr="003712F4">
              <w:rPr>
                <w:sz w:val="22"/>
                <w:szCs w:val="22"/>
                <w:lang w:eastAsia="en-US" w:bidi="en-US"/>
              </w:rPr>
              <w:t>-310</w:t>
            </w:r>
            <w:r>
              <w:rPr>
                <w:sz w:val="22"/>
                <w:szCs w:val="22"/>
                <w:lang w:val="en-US" w:eastAsia="en-US" w:bidi="en-US"/>
              </w:rPr>
              <w:t>FR</w:t>
            </w:r>
            <w:r w:rsidRPr="003712F4">
              <w:rPr>
                <w:sz w:val="22"/>
                <w:szCs w:val="22"/>
                <w:lang w:eastAsia="en-US" w:bidi="en-US"/>
              </w:rPr>
              <w:t xml:space="preserve">» </w:t>
            </w:r>
            <w:r>
              <w:rPr>
                <w:sz w:val="22"/>
                <w:szCs w:val="22"/>
              </w:rPr>
              <w:t xml:space="preserve">с ППП </w:t>
            </w:r>
            <w:r w:rsidRPr="003712F4">
              <w:rPr>
                <w:sz w:val="22"/>
                <w:szCs w:val="22"/>
                <w:lang w:eastAsia="en-US" w:bidi="en-US"/>
              </w:rPr>
              <w:t xml:space="preserve">(4 </w:t>
            </w:r>
            <w:r>
              <w:rPr>
                <w:sz w:val="22"/>
                <w:szCs w:val="22"/>
              </w:rPr>
              <w:t>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t>03.2024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Астрон</w:t>
            </w:r>
            <w:proofErr w:type="spellEnd"/>
            <w:r>
              <w:t xml:space="preserve"> ЛТД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80"/>
            </w:pPr>
            <w:r>
              <w:t>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«СПАРК- 115ТФ» с ППП (16 поз.):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«ККС»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2.4.34.3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POSitive</w:t>
            </w:r>
            <w:proofErr w:type="spellEnd"/>
            <w:r>
              <w:rPr>
                <w:lang w:val="en-US" w:eastAsia="en-US" w:bidi="en-US"/>
              </w:rPr>
              <w:t>: Check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/>
        </w:tc>
      </w:tr>
      <w:tr w:rsidR="00A90AE1">
        <w:trPr>
          <w:trHeight w:hRule="exact" w:val="2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2.4.34.4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POSitive</w:t>
            </w:r>
            <w:proofErr w:type="spellEnd"/>
            <w:r>
              <w:rPr>
                <w:lang w:val="en-US" w:eastAsia="en-US" w:bidi="en-US"/>
              </w:rPr>
              <w:t>: Cash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/>
        </w:tc>
      </w:tr>
      <w:tr w:rsidR="00A90AE1">
        <w:trPr>
          <w:trHeight w:hRule="exact" w:val="24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A90AE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2.4.34.20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iikoFront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7.1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lang w:val="en-US" w:eastAsia="en-US" w:bidi="en-US"/>
              </w:rPr>
              <w:t>12.2023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/>
        </w:tc>
      </w:tr>
    </w:tbl>
    <w:p w:rsidR="00A90AE1" w:rsidRDefault="003712F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128"/>
        <w:gridCol w:w="2698"/>
        <w:gridCol w:w="1416"/>
        <w:gridCol w:w="1704"/>
        <w:gridCol w:w="1987"/>
      </w:tblGrid>
      <w:tr w:rsidR="00A90AE1"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50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«Аккорд»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-115» </w:t>
            </w:r>
            <w:r>
              <w:t>с Ш1П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6.10.00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ООО «</w:t>
            </w:r>
            <w:proofErr w:type="spellStart"/>
            <w:r>
              <w:t>Марфи</w:t>
            </w:r>
            <w:proofErr w:type="spellEnd"/>
            <w:r>
              <w:t>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«Аккорд»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-116» </w:t>
            </w:r>
            <w:r>
              <w:t>с Ш1П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</w:pPr>
            <w:r>
              <w:t>6.10.00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DATECS</w:t>
            </w:r>
            <w:r w:rsidRPr="003712F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HTC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FP</w:t>
            </w:r>
            <w:r w:rsidRPr="003712F4">
              <w:rPr>
                <w:lang w:eastAsia="en-US" w:bidi="en-US"/>
              </w:rPr>
              <w:t xml:space="preserve">700» </w:t>
            </w:r>
            <w:r>
              <w:t>с ППП (8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1.00BY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12.2023-04.2024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8.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 </w:t>
            </w:r>
            <w:r>
              <w:t>115» с ППП (28 поз.):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2.4.46.2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</w:pPr>
            <w:r>
              <w:t>«АРМ кассира, оператора»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9.1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РУП "ПО "</w:t>
            </w:r>
            <w:proofErr w:type="spellStart"/>
            <w:r>
              <w:t>Белоруснефть</w:t>
            </w:r>
            <w:proofErr w:type="spellEnd"/>
            <w:r>
              <w:t>"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9.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 </w:t>
            </w:r>
            <w:r>
              <w:t>116» с ППП (28 поз.):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2.4.47.3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</w:pPr>
            <w:r>
              <w:t>«АРМ кассира, оператора»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9.1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РУП "ПО "</w:t>
            </w:r>
            <w:proofErr w:type="spellStart"/>
            <w:r>
              <w:t>Белоруснефть</w:t>
            </w:r>
            <w:proofErr w:type="spellEnd"/>
            <w:r>
              <w:t>"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10.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«СПАРК- 115ТМ» с Ш1П (16 поз.):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«ККС»</w:t>
            </w: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2.4.50.3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POSitive</w:t>
            </w:r>
            <w:proofErr w:type="spellEnd"/>
            <w:r>
              <w:rPr>
                <w:lang w:val="en-US" w:eastAsia="en-US" w:bidi="en-US"/>
              </w:rPr>
              <w:t>: Check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2.9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2.4.50.4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POSitive</w:t>
            </w:r>
            <w:proofErr w:type="spellEnd"/>
            <w:r>
              <w:rPr>
                <w:lang w:val="en-US" w:eastAsia="en-US" w:bidi="en-US"/>
              </w:rPr>
              <w:t>: Cash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2.9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24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2.4.50.18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iikoFront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7.1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11.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&lt;</w:t>
            </w:r>
            <w:r>
              <w:rPr>
                <w:lang w:val="en-US" w:eastAsia="en-US" w:bidi="en-US"/>
              </w:rPr>
              <w:t>HFP</w:t>
            </w:r>
            <w:r w:rsidRPr="003712F4">
              <w:rPr>
                <w:lang w:eastAsia="en-US" w:bidi="en-US"/>
              </w:rPr>
              <w:t xml:space="preserve">- </w:t>
            </w:r>
            <w:r>
              <w:t>118» с ППП (27 шт.):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“ТУССОН”</w:t>
            </w:r>
          </w:p>
        </w:tc>
      </w:tr>
      <w:tr w:rsidR="00A90AE1">
        <w:trPr>
          <w:trHeight w:hRule="exact" w:val="46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2.4.52.2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40"/>
            </w:pPr>
            <w:r>
              <w:t>«АРМ кассира, оператора»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9.1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РУП "ПО "</w:t>
            </w:r>
            <w:proofErr w:type="spellStart"/>
            <w:r>
              <w:t>Белоруснефть</w:t>
            </w:r>
            <w:proofErr w:type="spellEnd"/>
            <w:r>
              <w:t>"</w:t>
            </w: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12.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«ТИТАН-</w:t>
            </w:r>
          </w:p>
          <w:p w:rsidR="00A90AE1" w:rsidRDefault="003712F4">
            <w:pPr>
              <w:pStyle w:val="a5"/>
              <w:shd w:val="clear" w:color="auto" w:fill="auto"/>
            </w:pPr>
            <w:r>
              <w:t>Ф» с ППП (6 шт.)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2.01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04.2024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ЧП «Авто-</w:t>
            </w:r>
            <w:proofErr w:type="spellStart"/>
            <w:r>
              <w:t>Комби</w:t>
            </w:r>
            <w:proofErr w:type="spellEnd"/>
            <w:r>
              <w:t>»</w:t>
            </w:r>
          </w:p>
        </w:tc>
      </w:tr>
      <w:tr w:rsidR="00A90AE1"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13.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«Меркурий-119Ф» 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12.2023-04.2024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  <w:tr w:rsidR="00A90AE1"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14.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>-система с ФР «СП811ФР» с ППП (3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08.11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ООО «Сервис Плюс Софт»</w:t>
            </w:r>
          </w:p>
        </w:tc>
      </w:tr>
      <w:tr w:rsidR="00A90AE1"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15.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«Аккорд» с фискальным регистратором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-115» </w:t>
            </w:r>
            <w: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16.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«Аккорд» с фискальным регистратором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-116» </w:t>
            </w:r>
            <w: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r>
              <w:t>ООО «</w:t>
            </w:r>
            <w:proofErr w:type="spellStart"/>
            <w:r>
              <w:t>Марфи</w:t>
            </w:r>
            <w:proofErr w:type="spellEnd"/>
            <w:r>
              <w:t>»</w:t>
            </w:r>
          </w:p>
        </w:tc>
      </w:tr>
      <w:tr w:rsidR="00A90AE1"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17.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«Аккорд» с фискальным регистратором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TFP</w:t>
            </w:r>
            <w:r w:rsidRPr="003712F4">
              <w:rPr>
                <w:lang w:eastAsia="en-US" w:bidi="en-US"/>
              </w:rPr>
              <w:t xml:space="preserve">-118» </w:t>
            </w:r>
            <w:r>
              <w:t>с ППП (1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6.10.01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A90AE1">
            <w:pPr>
              <w:rPr>
                <w:sz w:val="10"/>
                <w:szCs w:val="10"/>
              </w:rPr>
            </w:pPr>
          </w:p>
        </w:tc>
      </w:tr>
      <w:tr w:rsidR="00A90AE1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t>18.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2.4.60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POS</w:t>
            </w:r>
            <w:r>
              <w:t xml:space="preserve">-система с ФР </w:t>
            </w:r>
            <w:r w:rsidRPr="003712F4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Smart</w:t>
            </w:r>
            <w:r w:rsidRPr="003712F4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</w:t>
            </w:r>
            <w:r w:rsidRPr="003712F4">
              <w:rPr>
                <w:lang w:eastAsia="en-US" w:bidi="en-US"/>
              </w:rPr>
              <w:t>- 310</w:t>
            </w:r>
            <w:r>
              <w:rPr>
                <w:lang w:val="en-US" w:eastAsia="en-US" w:bidi="en-US"/>
              </w:rPr>
              <w:t>FR</w:t>
            </w:r>
            <w:r w:rsidRPr="003712F4">
              <w:rPr>
                <w:lang w:eastAsia="en-US" w:bidi="en-US"/>
              </w:rPr>
              <w:t xml:space="preserve">» </w:t>
            </w:r>
            <w:r>
              <w:t>с ППП (2 поз.)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03.2024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AE1" w:rsidRDefault="003712F4">
            <w:pPr>
              <w:pStyle w:val="a5"/>
              <w:shd w:val="clear" w:color="auto" w:fill="auto"/>
            </w:pPr>
            <w:proofErr w:type="spellStart"/>
            <w:r>
              <w:t>Астрон</w:t>
            </w:r>
            <w:proofErr w:type="spellEnd"/>
            <w:r>
              <w:t xml:space="preserve"> ЛТД</w:t>
            </w:r>
          </w:p>
        </w:tc>
      </w:tr>
      <w:tr w:rsidR="00A90AE1">
        <w:trPr>
          <w:trHeight w:hRule="exact" w:val="509"/>
          <w:jc w:val="center"/>
        </w:trPr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КСА, </w:t>
            </w:r>
            <w:proofErr w:type="gramStart"/>
            <w:r>
              <w:rPr>
                <w:b/>
                <w:bCs/>
                <w:sz w:val="22"/>
                <w:szCs w:val="22"/>
              </w:rPr>
              <w:t>совмещенные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таксометрами (1)</w:t>
            </w:r>
          </w:p>
        </w:tc>
      </w:tr>
      <w:tr w:rsidR="00A90AE1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both"/>
            </w:pPr>
            <w:r>
              <w:t>3.6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Геомер-122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122BY100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  <w:jc w:val="center"/>
            </w:pPr>
            <w:r>
              <w:t>12.2023-04.2024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E1" w:rsidRDefault="003712F4">
            <w:pPr>
              <w:pStyle w:val="a5"/>
              <w:shd w:val="clear" w:color="auto" w:fill="auto"/>
            </w:pPr>
            <w:r>
              <w:t>ОДО «НТС»</w:t>
            </w:r>
          </w:p>
        </w:tc>
      </w:tr>
    </w:tbl>
    <w:p w:rsidR="00A90AE1" w:rsidRDefault="00A90AE1">
      <w:pPr>
        <w:spacing w:after="259" w:line="1" w:lineRule="exact"/>
      </w:pPr>
    </w:p>
    <w:p w:rsidR="00A90AE1" w:rsidRDefault="003712F4">
      <w:pPr>
        <w:pStyle w:val="30"/>
        <w:keepNext/>
        <w:keepLines/>
        <w:shd w:val="clear" w:color="auto" w:fill="auto"/>
        <w:spacing w:after="0"/>
      </w:pPr>
      <w:bookmarkStart w:id="5" w:name="bookmark6"/>
      <w:bookmarkStart w:id="6" w:name="bookmark7"/>
      <w:r>
        <w:t>* услуги по внутриреспубликанским автомобильным перевозкам пассажиров в регулярном сообщении.</w:t>
      </w:r>
      <w:bookmarkEnd w:id="5"/>
      <w:bookmarkEnd w:id="6"/>
    </w:p>
    <w:p w:rsidR="00A90AE1" w:rsidRDefault="003712F4" w:rsidP="003712F4">
      <w:pPr>
        <w:pStyle w:val="30"/>
        <w:keepNext/>
        <w:keepLines/>
        <w:shd w:val="clear" w:color="auto" w:fill="auto"/>
        <w:spacing w:after="500"/>
      </w:pPr>
      <w:bookmarkStart w:id="7" w:name="bookmark8"/>
      <w:bookmarkStart w:id="8" w:name="bookmark9"/>
      <w:r>
        <w:t>**без поддержи продажи маркированных товаров.</w:t>
      </w:r>
      <w:bookmarkEnd w:id="7"/>
      <w:bookmarkEnd w:id="8"/>
    </w:p>
    <w:sectPr w:rsidR="00A90AE1">
      <w:pgSz w:w="11900" w:h="16840"/>
      <w:pgMar w:top="1129" w:right="683" w:bottom="996" w:left="1664" w:header="701" w:footer="5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F9" w:rsidRDefault="003712F4">
      <w:r>
        <w:separator/>
      </w:r>
    </w:p>
  </w:endnote>
  <w:endnote w:type="continuationSeparator" w:id="0">
    <w:p w:rsidR="00F113F9" w:rsidRDefault="0037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E1" w:rsidRDefault="00A90AE1"/>
  </w:footnote>
  <w:footnote w:type="continuationSeparator" w:id="0">
    <w:p w:rsidR="00A90AE1" w:rsidRDefault="00A90A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0AE1"/>
    <w:rsid w:val="003712F4"/>
    <w:rsid w:val="00A90AE1"/>
    <w:rsid w:val="00DE7F7D"/>
    <w:rsid w:val="00F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firstLine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50"/>
      <w:ind w:left="180" w:hanging="180"/>
      <w:outlineLvl w:val="2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firstLine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50"/>
      <w:ind w:left="180" w:hanging="180"/>
      <w:outlineLvl w:val="2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Поплавский</dc:creator>
  <cp:keywords/>
  <cp:lastModifiedBy>Страленя Дина Стефановна</cp:lastModifiedBy>
  <cp:revision>3</cp:revision>
  <dcterms:created xsi:type="dcterms:W3CDTF">2023-08-25T09:14:00Z</dcterms:created>
  <dcterms:modified xsi:type="dcterms:W3CDTF">2023-08-25T09:17:00Z</dcterms:modified>
</cp:coreProperties>
</file>